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2FC6" w14:textId="57B0AA56" w:rsidR="00A239E4" w:rsidRPr="00A239E4" w:rsidRDefault="00A239E4" w:rsidP="00AB24AE">
      <w:pPr>
        <w:jc w:val="center"/>
        <w:rPr>
          <w:b/>
          <w:bCs/>
          <w:u w:val="single"/>
        </w:rPr>
      </w:pPr>
      <w:r w:rsidRPr="00A239E4">
        <w:rPr>
          <w:b/>
          <w:bCs/>
          <w:u w:val="single"/>
        </w:rPr>
        <w:t>Ron’s Statements at June Board Meeting</w:t>
      </w:r>
      <w:r w:rsidRPr="00A239E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2173E3F" wp14:editId="40BBC3B0">
                <wp:extent cx="381000" cy="3810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DB127" id="AutoShape 1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CAC465" w14:textId="77777777" w:rsidR="00A239E4" w:rsidRPr="00A239E4" w:rsidRDefault="00A239E4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5558558E" w14:textId="4BF4E0D7" w:rsidR="00A239E4" w:rsidRPr="00A239E4" w:rsidRDefault="00AB24AE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  <w:r>
        <w:rPr>
          <w:rFonts w:ascii="Lucida Console" w:eastAsia="Times New Roman" w:hAnsi="Lucida Console" w:cs="Times New Roman"/>
          <w:sz w:val="20"/>
          <w:szCs w:val="20"/>
        </w:rPr>
        <w:t xml:space="preserve">Ron, “From the May agenda under unfinished business, </w:t>
      </w:r>
      <w:r w:rsidR="00077B6D">
        <w:rPr>
          <w:rFonts w:ascii="Lucida Console" w:eastAsia="Times New Roman" w:hAnsi="Lucida Console" w:cs="Times New Roman"/>
          <w:sz w:val="20"/>
          <w:szCs w:val="20"/>
        </w:rPr>
        <w:t>‘</w:t>
      </w:r>
      <w:r>
        <w:rPr>
          <w:rFonts w:ascii="Lucida Console" w:eastAsia="Times New Roman" w:hAnsi="Lucida Console" w:cs="Times New Roman"/>
          <w:sz w:val="20"/>
          <w:szCs w:val="20"/>
        </w:rPr>
        <w:t>Set date to have a Bylaws meeting with the Committee</w:t>
      </w:r>
      <w:r w:rsidR="00077B6D">
        <w:rPr>
          <w:rFonts w:ascii="Lucida Console" w:eastAsia="Times New Roman" w:hAnsi="Lucida Console" w:cs="Times New Roman"/>
          <w:sz w:val="20"/>
          <w:szCs w:val="20"/>
        </w:rPr>
        <w:t>’</w:t>
      </w:r>
      <w:r>
        <w:rPr>
          <w:rFonts w:ascii="Lucida Console" w:eastAsia="Times New Roman" w:hAnsi="Lucida Console" w:cs="Times New Roman"/>
          <w:sz w:val="20"/>
          <w:szCs w:val="20"/>
        </w:rPr>
        <w:t>, was removed and was not on the agenda for this meeting.  Is it the intention of the Board to bring these suggestions we have made to the Bylaws</w:t>
      </w:r>
      <w:r w:rsidR="00077B6D">
        <w:rPr>
          <w:rFonts w:ascii="Lucida Console" w:eastAsia="Times New Roman" w:hAnsi="Lucida Console" w:cs="Times New Roman"/>
          <w:sz w:val="20"/>
          <w:szCs w:val="20"/>
        </w:rPr>
        <w:t xml:space="preserve"> to the annual meeting?”</w:t>
      </w:r>
    </w:p>
    <w:p w14:paraId="440A0557" w14:textId="77777777" w:rsidR="00AB24AE" w:rsidRDefault="00AB24AE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38D71DED" w14:textId="1AD1F9E0" w:rsidR="00A239E4" w:rsidRDefault="00AB24AE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  <w:r>
        <w:rPr>
          <w:rFonts w:ascii="Lucida Console" w:eastAsia="Times New Roman" w:hAnsi="Lucida Console" w:cs="Times New Roman"/>
          <w:sz w:val="20"/>
          <w:szCs w:val="20"/>
        </w:rPr>
        <w:t xml:space="preserve">Rachel, </w:t>
      </w:r>
      <w:r w:rsidR="00A239E4" w:rsidRPr="00A239E4">
        <w:rPr>
          <w:rFonts w:ascii="Lucida Console" w:eastAsia="Times New Roman" w:hAnsi="Lucida Console" w:cs="Times New Roman"/>
          <w:sz w:val="20"/>
          <w:szCs w:val="20"/>
        </w:rPr>
        <w:t xml:space="preserve">"It is taking us a lot longer to </w:t>
      </w:r>
      <w:r w:rsidR="00775A3B">
        <w:rPr>
          <w:rFonts w:ascii="Lucida Console" w:eastAsia="Times New Roman" w:hAnsi="Lucida Console" w:cs="Times New Roman"/>
          <w:sz w:val="20"/>
          <w:szCs w:val="20"/>
        </w:rPr>
        <w:t xml:space="preserve">review all the work you did on that. </w:t>
      </w:r>
      <w:r w:rsidR="00A239E4" w:rsidRPr="00A239E4">
        <w:rPr>
          <w:rFonts w:ascii="Lucida Console" w:eastAsia="Times New Roman" w:hAnsi="Lucida Console" w:cs="Times New Roman"/>
          <w:sz w:val="20"/>
          <w:szCs w:val="20"/>
        </w:rPr>
        <w:t>We didn't expect there to be that many changes.  It wasn't really the scope we had envisioned.  So, it has taken us a lot longer than anticipated to get through and give it the careful attention it deserves.  There is no way we can give you a date at this point and unfortunately it will not be ready for the Annual Meeting."</w:t>
      </w:r>
    </w:p>
    <w:p w14:paraId="046BC5D8" w14:textId="35919D2D" w:rsidR="00E964D2" w:rsidRDefault="00E964D2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2E47998C" w14:textId="7DA8ECDA" w:rsidR="00E964D2" w:rsidRDefault="00E964D2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5493673F" w14:textId="1C43A023" w:rsidR="00E964D2" w:rsidRDefault="00E964D2" w:rsidP="00E964D2">
      <w:pPr>
        <w:shd w:val="clear" w:color="auto" w:fill="FFFFFF"/>
        <w:spacing w:after="0" w:line="240" w:lineRule="auto"/>
        <w:jc w:val="center"/>
        <w:rPr>
          <w:rFonts w:ascii="Lucida Console" w:eastAsia="Times New Roman" w:hAnsi="Lucida Console" w:cs="Times New Roman"/>
          <w:sz w:val="20"/>
          <w:szCs w:val="20"/>
        </w:rPr>
      </w:pPr>
      <w:r>
        <w:rPr>
          <w:rFonts w:ascii="Lucida Console" w:eastAsia="Times New Roman" w:hAnsi="Lucida Console" w:cs="Times New Roman"/>
          <w:sz w:val="20"/>
          <w:szCs w:val="20"/>
        </w:rPr>
        <w:t>**********</w:t>
      </w:r>
    </w:p>
    <w:p w14:paraId="50D45AB7" w14:textId="77777777" w:rsidR="00E964D2" w:rsidRPr="00A239E4" w:rsidRDefault="00E964D2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2FA3D1CF" w14:textId="77777777" w:rsidR="00A239E4" w:rsidRPr="00A239E4" w:rsidRDefault="00A239E4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4C31E406" w14:textId="640B8937" w:rsidR="00775A3B" w:rsidRPr="00A239E4" w:rsidRDefault="00A239E4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  <w:r w:rsidRPr="00A239E4">
        <w:rPr>
          <w:rFonts w:ascii="Lucida Console" w:eastAsia="Times New Roman" w:hAnsi="Lucida Console" w:cs="Times New Roman"/>
          <w:sz w:val="20"/>
          <w:szCs w:val="20"/>
        </w:rPr>
        <w:t>Also, at the June meeting Ron stated, "</w:t>
      </w:r>
      <w:r w:rsidR="00775A3B">
        <w:rPr>
          <w:rFonts w:ascii="Lucida Console" w:eastAsia="Times New Roman" w:hAnsi="Lucida Console" w:cs="Times New Roman"/>
          <w:sz w:val="20"/>
          <w:szCs w:val="20"/>
        </w:rPr>
        <w:t>There is i</w:t>
      </w:r>
      <w:r w:rsidRPr="00A239E4">
        <w:rPr>
          <w:rFonts w:ascii="Lucida Console" w:eastAsia="Times New Roman" w:hAnsi="Lucida Console" w:cs="Times New Roman"/>
          <w:sz w:val="20"/>
          <w:szCs w:val="20"/>
        </w:rPr>
        <w:t xml:space="preserve">n </w:t>
      </w:r>
      <w:r w:rsidR="00775A3B">
        <w:rPr>
          <w:rFonts w:ascii="Lucida Console" w:eastAsia="Times New Roman" w:hAnsi="Lucida Console" w:cs="Times New Roman"/>
          <w:sz w:val="20"/>
          <w:szCs w:val="20"/>
        </w:rPr>
        <w:t>the</w:t>
      </w:r>
      <w:r w:rsidRPr="00A239E4">
        <w:rPr>
          <w:rFonts w:ascii="Lucida Console" w:eastAsia="Times New Roman" w:hAnsi="Lucida Console" w:cs="Times New Roman"/>
          <w:sz w:val="20"/>
          <w:szCs w:val="20"/>
        </w:rPr>
        <w:t xml:space="preserve"> current Bylaws that are in force, there is a rule </w:t>
      </w:r>
      <w:r w:rsidR="00775A3B">
        <w:rPr>
          <w:rFonts w:ascii="Lucida Console" w:eastAsia="Times New Roman" w:hAnsi="Lucida Console" w:cs="Times New Roman"/>
          <w:sz w:val="20"/>
          <w:szCs w:val="20"/>
        </w:rPr>
        <w:t xml:space="preserve">or an opportunity </w:t>
      </w:r>
      <w:r w:rsidRPr="00A239E4">
        <w:rPr>
          <w:rFonts w:ascii="Lucida Console" w:eastAsia="Times New Roman" w:hAnsi="Lucida Console" w:cs="Times New Roman"/>
          <w:sz w:val="20"/>
          <w:szCs w:val="20"/>
        </w:rPr>
        <w:t xml:space="preserve">if the membership wants to do something that the Board doesn't agree with that the membership can bring a petition signed by MIGS to the Board - and if </w:t>
      </w:r>
      <w:r w:rsidR="00775A3B">
        <w:rPr>
          <w:rFonts w:ascii="Lucida Console" w:eastAsia="Times New Roman" w:hAnsi="Lucida Console" w:cs="Times New Roman"/>
          <w:sz w:val="20"/>
          <w:szCs w:val="20"/>
        </w:rPr>
        <w:t xml:space="preserve">it’s </w:t>
      </w:r>
      <w:r w:rsidRPr="00A239E4">
        <w:rPr>
          <w:rFonts w:ascii="Lucida Console" w:eastAsia="Times New Roman" w:hAnsi="Lucida Console" w:cs="Times New Roman"/>
          <w:sz w:val="20"/>
          <w:szCs w:val="20"/>
        </w:rPr>
        <w:t>signed by a certain number of those members, then that item can be put on the agenda."</w:t>
      </w:r>
    </w:p>
    <w:p w14:paraId="42836A25" w14:textId="77777777" w:rsidR="00A239E4" w:rsidRPr="00A239E4" w:rsidRDefault="00A239E4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23449895" w14:textId="77777777" w:rsidR="0051703C" w:rsidRDefault="00A239E4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  <w:r w:rsidRPr="00A239E4">
        <w:rPr>
          <w:rFonts w:ascii="Lucida Console" w:eastAsia="Times New Roman" w:hAnsi="Lucida Console" w:cs="Times New Roman"/>
          <w:sz w:val="20"/>
          <w:szCs w:val="20"/>
        </w:rPr>
        <w:t>I stated</w:t>
      </w:r>
      <w:r w:rsidR="0051703C">
        <w:rPr>
          <w:rFonts w:ascii="Lucida Console" w:eastAsia="Times New Roman" w:hAnsi="Lucida Console" w:cs="Times New Roman"/>
          <w:sz w:val="20"/>
          <w:szCs w:val="20"/>
        </w:rPr>
        <w:t>, “Ron, do you know where that is in the Bylaws?”</w:t>
      </w:r>
    </w:p>
    <w:p w14:paraId="6995D0FA" w14:textId="77777777" w:rsidR="0051703C" w:rsidRDefault="0051703C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5F4489FD" w14:textId="252D58B4" w:rsidR="0051703C" w:rsidRDefault="0051703C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  <w:r>
        <w:rPr>
          <w:rFonts w:ascii="Lucida Console" w:eastAsia="Times New Roman" w:hAnsi="Lucida Console" w:cs="Times New Roman"/>
          <w:sz w:val="20"/>
          <w:szCs w:val="20"/>
        </w:rPr>
        <w:t>Ron, “I don’t have that on the top of my head</w:t>
      </w:r>
      <w:r w:rsidR="00AB24AE">
        <w:rPr>
          <w:rFonts w:ascii="Lucida Console" w:eastAsia="Times New Roman" w:hAnsi="Lucida Console" w:cs="Times New Roman"/>
          <w:sz w:val="20"/>
          <w:szCs w:val="20"/>
        </w:rPr>
        <w:t>.”</w:t>
      </w:r>
    </w:p>
    <w:p w14:paraId="252D20A5" w14:textId="77777777" w:rsidR="0051703C" w:rsidRDefault="0051703C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468BE51C" w14:textId="0CB9928D" w:rsidR="00A239E4" w:rsidRPr="00A239E4" w:rsidRDefault="00077B6D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  <w:r>
        <w:rPr>
          <w:rFonts w:ascii="Lucida Console" w:eastAsia="Times New Roman" w:hAnsi="Lucida Console" w:cs="Times New Roman"/>
          <w:sz w:val="20"/>
          <w:szCs w:val="20"/>
        </w:rPr>
        <w:t>I stated, “</w:t>
      </w:r>
      <w:r w:rsidR="0051703C">
        <w:rPr>
          <w:rFonts w:ascii="Lucida Console" w:eastAsia="Times New Roman" w:hAnsi="Lucida Console" w:cs="Times New Roman"/>
          <w:sz w:val="20"/>
          <w:szCs w:val="20"/>
        </w:rPr>
        <w:t xml:space="preserve">If you could get that to </w:t>
      </w:r>
      <w:r w:rsidR="00E964D2">
        <w:rPr>
          <w:rFonts w:ascii="Lucida Console" w:eastAsia="Times New Roman" w:hAnsi="Lucida Console" w:cs="Times New Roman"/>
          <w:sz w:val="20"/>
          <w:szCs w:val="20"/>
        </w:rPr>
        <w:t>me,</w:t>
      </w:r>
      <w:r w:rsidR="0051703C">
        <w:rPr>
          <w:rFonts w:ascii="Lucida Console" w:eastAsia="Times New Roman" w:hAnsi="Lucida Console" w:cs="Times New Roman"/>
          <w:sz w:val="20"/>
          <w:szCs w:val="20"/>
        </w:rPr>
        <w:t xml:space="preserve"> </w:t>
      </w:r>
      <w:r>
        <w:rPr>
          <w:rFonts w:ascii="Lucida Console" w:eastAsia="Times New Roman" w:hAnsi="Lucida Console" w:cs="Times New Roman"/>
          <w:sz w:val="20"/>
          <w:szCs w:val="20"/>
        </w:rPr>
        <w:t>I’d appreciated it because</w:t>
      </w:r>
      <w:r w:rsidR="0051703C">
        <w:rPr>
          <w:rFonts w:ascii="Lucida Console" w:eastAsia="Times New Roman" w:hAnsi="Lucida Console" w:cs="Times New Roman"/>
          <w:sz w:val="20"/>
          <w:szCs w:val="20"/>
        </w:rPr>
        <w:t xml:space="preserve"> I’m not seeing anything about that here.</w:t>
      </w:r>
      <w:r>
        <w:rPr>
          <w:rFonts w:ascii="Lucida Console" w:eastAsia="Times New Roman" w:hAnsi="Lucida Console" w:cs="Times New Roman"/>
          <w:sz w:val="20"/>
          <w:szCs w:val="20"/>
        </w:rPr>
        <w:t xml:space="preserve">  </w:t>
      </w:r>
      <w:r w:rsidR="00A239E4" w:rsidRPr="00A239E4">
        <w:rPr>
          <w:rFonts w:ascii="Lucida Console" w:eastAsia="Times New Roman" w:hAnsi="Lucida Console" w:cs="Times New Roman"/>
          <w:sz w:val="20"/>
          <w:szCs w:val="20"/>
        </w:rPr>
        <w:t xml:space="preserve">I </w:t>
      </w:r>
      <w:r>
        <w:rPr>
          <w:rFonts w:ascii="Lucida Console" w:eastAsia="Times New Roman" w:hAnsi="Lucida Console" w:cs="Times New Roman"/>
          <w:sz w:val="20"/>
          <w:szCs w:val="20"/>
        </w:rPr>
        <w:t>am</w:t>
      </w:r>
      <w:r w:rsidR="00A239E4" w:rsidRPr="00A239E4">
        <w:rPr>
          <w:rFonts w:ascii="Lucida Console" w:eastAsia="Times New Roman" w:hAnsi="Lucida Console" w:cs="Times New Roman"/>
          <w:sz w:val="20"/>
          <w:szCs w:val="20"/>
        </w:rPr>
        <w:t xml:space="preserve"> unable to find such a passage</w:t>
      </w:r>
      <w:r w:rsidR="0051703C">
        <w:rPr>
          <w:rFonts w:ascii="Lucida Console" w:eastAsia="Times New Roman" w:hAnsi="Lucida Console" w:cs="Times New Roman"/>
          <w:sz w:val="20"/>
          <w:szCs w:val="20"/>
        </w:rPr>
        <w:t>.</w:t>
      </w:r>
      <w:r>
        <w:rPr>
          <w:rFonts w:ascii="Lucida Console" w:eastAsia="Times New Roman" w:hAnsi="Lucida Console" w:cs="Times New Roman"/>
          <w:sz w:val="20"/>
          <w:szCs w:val="20"/>
        </w:rPr>
        <w:t>”</w:t>
      </w:r>
    </w:p>
    <w:p w14:paraId="7FE12A93" w14:textId="77777777" w:rsidR="00A239E4" w:rsidRPr="00A239E4" w:rsidRDefault="00A239E4" w:rsidP="00A239E4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sz w:val="20"/>
          <w:szCs w:val="20"/>
        </w:rPr>
      </w:pPr>
    </w:p>
    <w:p w14:paraId="2441D766" w14:textId="77777777" w:rsidR="00A239E4" w:rsidRDefault="00A239E4"/>
    <w:sectPr w:rsidR="00A2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E4"/>
    <w:rsid w:val="00077B6D"/>
    <w:rsid w:val="00200833"/>
    <w:rsid w:val="0051703C"/>
    <w:rsid w:val="00586D94"/>
    <w:rsid w:val="00775A3B"/>
    <w:rsid w:val="00826585"/>
    <w:rsid w:val="00A239E4"/>
    <w:rsid w:val="00AB24AE"/>
    <w:rsid w:val="00E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012A"/>
  <w15:chartTrackingRefBased/>
  <w15:docId w15:val="{B99BD0D5-E998-4B4D-A2D6-A99E6EF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92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7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5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80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1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13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5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8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07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6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4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44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90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Baker</dc:creator>
  <cp:keywords/>
  <dc:description/>
  <cp:lastModifiedBy>Lilly Purfeerst</cp:lastModifiedBy>
  <cp:revision>2</cp:revision>
  <cp:lastPrinted>2022-07-07T21:48:00Z</cp:lastPrinted>
  <dcterms:created xsi:type="dcterms:W3CDTF">2022-09-12T15:28:00Z</dcterms:created>
  <dcterms:modified xsi:type="dcterms:W3CDTF">2022-09-12T15:28:00Z</dcterms:modified>
</cp:coreProperties>
</file>